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Default="002479FB" w:rsidP="002479FB">
      <w:pPr>
        <w:jc w:val="center"/>
      </w:pPr>
      <w:r>
        <w:t>Village of Mount Sterling Council</w:t>
      </w:r>
    </w:p>
    <w:p w:rsidR="002479FB" w:rsidRDefault="002479FB" w:rsidP="002479FB">
      <w:pPr>
        <w:jc w:val="center"/>
      </w:pPr>
      <w:r>
        <w:t>Special Council Meeting</w:t>
      </w:r>
    </w:p>
    <w:p w:rsidR="002479FB" w:rsidRDefault="002479FB" w:rsidP="002479FB">
      <w:pPr>
        <w:jc w:val="center"/>
      </w:pPr>
      <w:r>
        <w:t>Wednesday, October 26, 2016</w:t>
      </w:r>
    </w:p>
    <w:p w:rsidR="002479FB" w:rsidRDefault="002479FB" w:rsidP="002479FB">
      <w:pPr>
        <w:jc w:val="center"/>
      </w:pPr>
    </w:p>
    <w:p w:rsidR="002479FB" w:rsidRDefault="002479FB" w:rsidP="002479FB">
      <w:pPr>
        <w:jc w:val="center"/>
      </w:pPr>
    </w:p>
    <w:p w:rsidR="002479FB" w:rsidRDefault="002479FB" w:rsidP="002479FB">
      <w:pPr>
        <w:rPr>
          <w:b w:val="0"/>
        </w:rPr>
      </w:pPr>
      <w:r>
        <w:rPr>
          <w:b w:val="0"/>
        </w:rPr>
        <w:t>The meeting was called to order at 5:30 p.m. by Mayor Lowell Anderson.</w:t>
      </w:r>
    </w:p>
    <w:p w:rsidR="002479FB" w:rsidRDefault="002479FB" w:rsidP="002479FB">
      <w:pPr>
        <w:rPr>
          <w:b w:val="0"/>
        </w:rPr>
      </w:pPr>
    </w:p>
    <w:p w:rsidR="002479FB" w:rsidRDefault="002479FB" w:rsidP="002479FB">
      <w:pPr>
        <w:rPr>
          <w:b w:val="0"/>
        </w:rPr>
      </w:pPr>
      <w:r>
        <w:rPr>
          <w:b w:val="0"/>
        </w:rPr>
        <w:t>Attending the meeting:  Mayor Lowell Anderson, council persons Rebecca Burns, Mary Lou Stiverson Ratliff, Jim Davis, Diane Spradlin and David Timmons.  Jim Martin, Cindy Miller, Mark Pitstick, Bonnie Liff and citizens of the village.</w:t>
      </w:r>
    </w:p>
    <w:p w:rsidR="002479FB" w:rsidRDefault="002479FB" w:rsidP="002479FB">
      <w:pPr>
        <w:rPr>
          <w:b w:val="0"/>
        </w:rPr>
      </w:pPr>
    </w:p>
    <w:p w:rsidR="002479FB" w:rsidRDefault="002479FB" w:rsidP="002479FB">
      <w:pPr>
        <w:rPr>
          <w:b w:val="0"/>
        </w:rPr>
      </w:pPr>
      <w:r>
        <w:rPr>
          <w:b w:val="0"/>
        </w:rPr>
        <w:t>The Pledge of Allegiance was recited.</w:t>
      </w:r>
    </w:p>
    <w:p w:rsidR="002479FB" w:rsidRDefault="002479FB" w:rsidP="002479FB">
      <w:pPr>
        <w:rPr>
          <w:b w:val="0"/>
        </w:rPr>
      </w:pPr>
    </w:p>
    <w:p w:rsidR="002479FB" w:rsidRDefault="002479FB" w:rsidP="002479FB">
      <w:pPr>
        <w:rPr>
          <w:b w:val="0"/>
        </w:rPr>
      </w:pPr>
      <w:r>
        <w:rPr>
          <w:b w:val="0"/>
        </w:rPr>
        <w:t>Ordinances and Resolutions:</w:t>
      </w:r>
    </w:p>
    <w:p w:rsidR="002479FB" w:rsidRDefault="002479FB" w:rsidP="002479FB">
      <w:pPr>
        <w:rPr>
          <w:b w:val="0"/>
        </w:rPr>
      </w:pPr>
    </w:p>
    <w:p w:rsidR="002479FB" w:rsidRDefault="002479FB" w:rsidP="002479FB">
      <w:pPr>
        <w:rPr>
          <w:b w:val="0"/>
        </w:rPr>
      </w:pPr>
    </w:p>
    <w:p w:rsidR="002479FB" w:rsidRDefault="002479FB" w:rsidP="002479FB">
      <w:pPr>
        <w:rPr>
          <w:b w:val="0"/>
        </w:rPr>
      </w:pPr>
      <w:r>
        <w:rPr>
          <w:b w:val="0"/>
        </w:rPr>
        <w:t>Res. 2016-29:  A resolution espousing t</w:t>
      </w:r>
      <w:r w:rsidR="00E455F0">
        <w:rPr>
          <w:b w:val="0"/>
        </w:rPr>
        <w:t>he council’</w:t>
      </w:r>
      <w:bookmarkStart w:id="0" w:name="_GoBack"/>
      <w:bookmarkEnd w:id="0"/>
      <w:r w:rsidR="00E455F0">
        <w:rPr>
          <w:b w:val="0"/>
        </w:rPr>
        <w:t>s</w:t>
      </w:r>
      <w:r>
        <w:rPr>
          <w:b w:val="0"/>
        </w:rPr>
        <w:t xml:space="preserve"> desire to continue using Trusty Company as the health insurance broker for calendar year 2017 and declaring an emergency.  Second reading.</w:t>
      </w:r>
    </w:p>
    <w:p w:rsidR="002479FB" w:rsidRDefault="002479FB" w:rsidP="002479FB">
      <w:pPr>
        <w:rPr>
          <w:b w:val="0"/>
        </w:rPr>
      </w:pPr>
      <w:r>
        <w:rPr>
          <w:b w:val="0"/>
        </w:rPr>
        <w:t>A motion to place on second reading by David Timmons with a second from Rebecca Burns.  A voice vote was taken:  Rebecca Burns-yes; Mary Lou Stiverson Ratliff-yes; Jim Davis-yes; Diane Spradlin-yes; David Timmons-yes.</w:t>
      </w:r>
    </w:p>
    <w:p w:rsidR="002479FB" w:rsidRDefault="002479FB" w:rsidP="002479FB">
      <w:pPr>
        <w:rPr>
          <w:b w:val="0"/>
        </w:rPr>
      </w:pPr>
    </w:p>
    <w:p w:rsidR="002479FB" w:rsidRDefault="002479FB" w:rsidP="002479FB">
      <w:pPr>
        <w:rPr>
          <w:b w:val="0"/>
        </w:rPr>
      </w:pPr>
      <w:r>
        <w:rPr>
          <w:b w:val="0"/>
        </w:rPr>
        <w:t xml:space="preserve">Res. 2016-30:  A resolution establishing a percentage of the health insurance premium that is the responsibility of each employee of the Village of Mount Sterling and declaring an emergency.  Second Reading.  </w:t>
      </w:r>
    </w:p>
    <w:p w:rsidR="002479FB" w:rsidRDefault="002479FB" w:rsidP="002479FB">
      <w:pPr>
        <w:rPr>
          <w:b w:val="0"/>
        </w:rPr>
      </w:pPr>
      <w:r>
        <w:rPr>
          <w:b w:val="0"/>
        </w:rPr>
        <w:t>A motion to place on second reading made by David Timmons, no second.  Res. 2026-30 died for lack of second.</w:t>
      </w:r>
    </w:p>
    <w:p w:rsidR="002479FB" w:rsidRDefault="002479FB" w:rsidP="002479FB">
      <w:pPr>
        <w:rPr>
          <w:b w:val="0"/>
        </w:rPr>
      </w:pPr>
    </w:p>
    <w:p w:rsidR="002479FB" w:rsidRDefault="002479FB" w:rsidP="002479FB">
      <w:pPr>
        <w:rPr>
          <w:b w:val="0"/>
        </w:rPr>
      </w:pPr>
      <w:r>
        <w:rPr>
          <w:b w:val="0"/>
        </w:rPr>
        <w:t xml:space="preserve">Res. 2016-31:  A resolution authorizing Lowell Anderson or his designee to enter into agreement with Medical Mutual </w:t>
      </w:r>
      <w:r w:rsidR="00F66FD3">
        <w:rPr>
          <w:b w:val="0"/>
        </w:rPr>
        <w:t>of Ohio for medical insurance for the employees of the Village of Mount Sterling and declaring an emergency.  Second Reading.</w:t>
      </w:r>
    </w:p>
    <w:p w:rsidR="00F66FD3" w:rsidRDefault="00F66FD3" w:rsidP="002479FB">
      <w:pPr>
        <w:rPr>
          <w:b w:val="0"/>
        </w:rPr>
      </w:pPr>
      <w:r>
        <w:rPr>
          <w:b w:val="0"/>
        </w:rPr>
        <w:t>A motion to place on second reading made by Mary Lou Stiverson Ratliff with a second from David Timmons.</w:t>
      </w:r>
    </w:p>
    <w:p w:rsidR="00F66FD3" w:rsidRDefault="00F66FD3" w:rsidP="002479FB">
      <w:pPr>
        <w:rPr>
          <w:b w:val="0"/>
        </w:rPr>
      </w:pPr>
      <w:r>
        <w:rPr>
          <w:b w:val="0"/>
        </w:rPr>
        <w:t>Discussion:  Cindy presented figures comparing proposed plan to renewal.  Renewal saves the village $5,813.84 and doesn’t cut into the employees’ pay.</w:t>
      </w:r>
    </w:p>
    <w:p w:rsidR="00F66FD3" w:rsidRDefault="00F66FD3" w:rsidP="002479FB">
      <w:pPr>
        <w:rPr>
          <w:b w:val="0"/>
        </w:rPr>
      </w:pPr>
      <w:r>
        <w:rPr>
          <w:b w:val="0"/>
        </w:rPr>
        <w:t>A motion to amend Res. 2016-31 to 2580-3000 by Diane Spradlin with a second from David Timmons.  A voice vote was taken:  Mary Lou Stiverson Ratliff-yes; Jim Davis-yes; Diane Spradlin-yes; David Timmons-yes; Rebecca Burns-yes.</w:t>
      </w:r>
    </w:p>
    <w:p w:rsidR="00F66FD3" w:rsidRDefault="00F66FD3" w:rsidP="002479FB">
      <w:pPr>
        <w:rPr>
          <w:b w:val="0"/>
        </w:rPr>
      </w:pPr>
      <w:r>
        <w:rPr>
          <w:b w:val="0"/>
        </w:rPr>
        <w:t xml:space="preserve">Voice vote on placing on second reading:  Jim Davis-yes; Diane Spradlin-yes; David </w:t>
      </w:r>
      <w:r w:rsidR="0011020A">
        <w:rPr>
          <w:b w:val="0"/>
        </w:rPr>
        <w:t>Timmons-yes; Rebecca Burns-yes; Mary Lou Stiverson Ratliff-yes.</w:t>
      </w:r>
    </w:p>
    <w:p w:rsidR="0011020A" w:rsidRDefault="0011020A" w:rsidP="002479FB">
      <w:pPr>
        <w:rPr>
          <w:b w:val="0"/>
        </w:rPr>
      </w:pPr>
    </w:p>
    <w:p w:rsidR="0011020A" w:rsidRDefault="0011020A" w:rsidP="002479FB">
      <w:pPr>
        <w:rPr>
          <w:b w:val="0"/>
        </w:rPr>
      </w:pPr>
      <w:r>
        <w:rPr>
          <w:b w:val="0"/>
        </w:rPr>
        <w:t>Mayor:  Only meeting in December will be December 12</w:t>
      </w:r>
      <w:r w:rsidRPr="0011020A">
        <w:rPr>
          <w:b w:val="0"/>
          <w:vertAlign w:val="superscript"/>
        </w:rPr>
        <w:t>th</w:t>
      </w:r>
      <w:r>
        <w:rPr>
          <w:b w:val="0"/>
        </w:rPr>
        <w:t>.</w:t>
      </w:r>
    </w:p>
    <w:p w:rsidR="0011020A" w:rsidRDefault="0011020A" w:rsidP="002479FB">
      <w:pPr>
        <w:rPr>
          <w:b w:val="0"/>
        </w:rPr>
      </w:pPr>
      <w:r>
        <w:rPr>
          <w:b w:val="0"/>
        </w:rPr>
        <w:t>Call from person in regards to project ideas for beautification, Community Development Block Grant.</w:t>
      </w:r>
    </w:p>
    <w:p w:rsidR="0011020A" w:rsidRDefault="0011020A" w:rsidP="002479FB">
      <w:pPr>
        <w:rPr>
          <w:b w:val="0"/>
        </w:rPr>
      </w:pPr>
      <w:r>
        <w:rPr>
          <w:b w:val="0"/>
        </w:rPr>
        <w:t>Mayor and John will meet with the County Engineer in regards to Crawford problem.</w:t>
      </w:r>
    </w:p>
    <w:p w:rsidR="0011020A" w:rsidRDefault="0011020A" w:rsidP="002479FB">
      <w:pPr>
        <w:rPr>
          <w:b w:val="0"/>
        </w:rPr>
      </w:pPr>
      <w:r>
        <w:rPr>
          <w:b w:val="0"/>
        </w:rPr>
        <w:lastRenderedPageBreak/>
        <w:t>Whitaker Wright is moving to buy the playground equipment.</w:t>
      </w:r>
    </w:p>
    <w:p w:rsidR="0011020A" w:rsidRDefault="0011020A" w:rsidP="002479FB">
      <w:pPr>
        <w:rPr>
          <w:b w:val="0"/>
        </w:rPr>
      </w:pPr>
      <w:r>
        <w:rPr>
          <w:b w:val="0"/>
        </w:rPr>
        <w:t>Clevenger Ave. bid is going out soon.</w:t>
      </w:r>
    </w:p>
    <w:p w:rsidR="0011020A" w:rsidRDefault="0011020A" w:rsidP="002479FB">
      <w:pPr>
        <w:rPr>
          <w:b w:val="0"/>
        </w:rPr>
      </w:pPr>
      <w:r>
        <w:rPr>
          <w:b w:val="0"/>
        </w:rPr>
        <w:t>Consider no parking on Beale St.</w:t>
      </w:r>
    </w:p>
    <w:p w:rsidR="0011020A" w:rsidRDefault="0011020A" w:rsidP="002479FB">
      <w:pPr>
        <w:rPr>
          <w:b w:val="0"/>
        </w:rPr>
      </w:pPr>
    </w:p>
    <w:p w:rsidR="0011020A" w:rsidRDefault="0011020A" w:rsidP="002479FB">
      <w:pPr>
        <w:rPr>
          <w:b w:val="0"/>
        </w:rPr>
      </w:pPr>
      <w:r>
        <w:rPr>
          <w:b w:val="0"/>
        </w:rPr>
        <w:t>Meeting adjourned at 5:53 p.m.</w:t>
      </w:r>
    </w:p>
    <w:p w:rsidR="0011020A" w:rsidRDefault="0011020A" w:rsidP="002479FB">
      <w:pPr>
        <w:rPr>
          <w:b w:val="0"/>
        </w:rPr>
      </w:pPr>
    </w:p>
    <w:p w:rsidR="0011020A" w:rsidRDefault="0011020A" w:rsidP="002479FB">
      <w:pPr>
        <w:rPr>
          <w:b w:val="0"/>
        </w:rPr>
      </w:pPr>
    </w:p>
    <w:p w:rsidR="0011020A" w:rsidRDefault="0011020A" w:rsidP="002479FB">
      <w:pPr>
        <w:rPr>
          <w:b w:val="0"/>
        </w:rPr>
      </w:pPr>
    </w:p>
    <w:p w:rsidR="0011020A" w:rsidRDefault="0011020A" w:rsidP="002479FB">
      <w:pPr>
        <w:rPr>
          <w:b w:val="0"/>
        </w:rPr>
      </w:pPr>
      <w:r>
        <w:rPr>
          <w:b w:val="0"/>
        </w:rPr>
        <w:t>___________________________</w:t>
      </w:r>
      <w:r>
        <w:rPr>
          <w:b w:val="0"/>
        </w:rPr>
        <w:tab/>
      </w:r>
      <w:r>
        <w:rPr>
          <w:b w:val="0"/>
        </w:rPr>
        <w:tab/>
        <w:t>___________________________</w:t>
      </w:r>
    </w:p>
    <w:p w:rsidR="0011020A" w:rsidRDefault="0011020A" w:rsidP="002479FB">
      <w:pPr>
        <w:rPr>
          <w:b w:val="0"/>
        </w:rPr>
      </w:pPr>
      <w:r>
        <w:rPr>
          <w:b w:val="0"/>
        </w:rPr>
        <w:t>Bonnie Liff, Clerk of Council</w:t>
      </w:r>
      <w:r>
        <w:rPr>
          <w:b w:val="0"/>
        </w:rPr>
        <w:tab/>
      </w:r>
      <w:r>
        <w:rPr>
          <w:b w:val="0"/>
        </w:rPr>
        <w:tab/>
      </w:r>
      <w:r>
        <w:rPr>
          <w:b w:val="0"/>
        </w:rPr>
        <w:tab/>
        <w:t>Lowell Anderson, Mayor.</w:t>
      </w:r>
    </w:p>
    <w:p w:rsidR="0011020A" w:rsidRDefault="0011020A" w:rsidP="002479FB">
      <w:pPr>
        <w:rPr>
          <w:b w:val="0"/>
        </w:rPr>
      </w:pPr>
    </w:p>
    <w:p w:rsidR="0011020A" w:rsidRDefault="0011020A" w:rsidP="002479FB">
      <w:pPr>
        <w:rPr>
          <w:b w:val="0"/>
        </w:rPr>
      </w:pPr>
    </w:p>
    <w:p w:rsidR="0011020A" w:rsidRDefault="0011020A" w:rsidP="002479FB">
      <w:pPr>
        <w:rPr>
          <w:b w:val="0"/>
        </w:rPr>
      </w:pPr>
      <w:r>
        <w:rPr>
          <w:b w:val="0"/>
        </w:rPr>
        <w:t>Minutes written on Thursday, October 27, 2016.</w:t>
      </w:r>
    </w:p>
    <w:p w:rsidR="0011020A" w:rsidRDefault="0011020A" w:rsidP="002479FB">
      <w:pPr>
        <w:rPr>
          <w:b w:val="0"/>
        </w:rPr>
      </w:pPr>
    </w:p>
    <w:p w:rsidR="0011020A" w:rsidRPr="002479FB" w:rsidRDefault="0011020A" w:rsidP="002479FB">
      <w:pPr>
        <w:rPr>
          <w:b w:val="0"/>
        </w:rPr>
      </w:pPr>
    </w:p>
    <w:sectPr w:rsidR="0011020A" w:rsidRPr="0024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B"/>
    <w:rsid w:val="0011020A"/>
    <w:rsid w:val="00112CF1"/>
    <w:rsid w:val="002479FB"/>
    <w:rsid w:val="002E45DD"/>
    <w:rsid w:val="00E455F0"/>
    <w:rsid w:val="00F6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A8088-F0A0-4A0F-AF98-0E538E3F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2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4</cp:revision>
  <cp:lastPrinted>2016-10-28T13:55:00Z</cp:lastPrinted>
  <dcterms:created xsi:type="dcterms:W3CDTF">2016-10-27T17:16:00Z</dcterms:created>
  <dcterms:modified xsi:type="dcterms:W3CDTF">2016-10-28T14:02:00Z</dcterms:modified>
</cp:coreProperties>
</file>